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1EC8">
      <w:pPr>
        <w:jc w:val="center"/>
        <w:rPr>
          <w:rFonts w:ascii="黑体" w:hAnsi="黑体" w:eastAsia="黑体"/>
          <w:b/>
          <w:bCs/>
          <w:sz w:val="44"/>
          <w:szCs w:val="48"/>
        </w:rPr>
      </w:pPr>
      <w:r>
        <w:rPr>
          <w:rFonts w:hint="eastAsia" w:ascii="黑体" w:hAnsi="黑体" w:eastAsia="黑体"/>
          <w:b/>
          <w:bCs/>
          <w:sz w:val="44"/>
          <w:szCs w:val="48"/>
        </w:rPr>
        <w:t>金融学院“</w:t>
      </w:r>
      <w:r>
        <w:rPr>
          <w:rFonts w:hint="eastAsia" w:ascii="黑体" w:hAnsi="黑体" w:eastAsia="黑体"/>
          <w:b/>
          <w:bCs/>
          <w:sz w:val="44"/>
          <w:szCs w:val="48"/>
          <w:lang w:val="en-US" w:eastAsia="zh-CN"/>
        </w:rPr>
        <w:t>立德树人</w:t>
      </w:r>
      <w:r>
        <w:rPr>
          <w:rFonts w:hint="eastAsia" w:ascii="黑体" w:hAnsi="黑体" w:eastAsia="黑体"/>
          <w:b/>
          <w:bCs/>
          <w:sz w:val="44"/>
          <w:szCs w:val="48"/>
        </w:rPr>
        <w:t>”暨“星火计划”</w:t>
      </w:r>
    </w:p>
    <w:p w14:paraId="1360C6BA">
      <w:pPr>
        <w:jc w:val="center"/>
        <w:rPr>
          <w:rFonts w:ascii="黑体" w:hAnsi="黑体" w:eastAsia="黑体"/>
          <w:b/>
          <w:bCs/>
          <w:sz w:val="44"/>
          <w:szCs w:val="48"/>
        </w:rPr>
      </w:pPr>
      <w:r>
        <w:rPr>
          <w:rFonts w:hint="eastAsia" w:ascii="黑体" w:hAnsi="黑体" w:eastAsia="黑体"/>
          <w:b/>
          <w:bCs/>
          <w:sz w:val="44"/>
          <w:szCs w:val="48"/>
        </w:rPr>
        <w:t>本科生综合表彰申报表</w:t>
      </w:r>
    </w:p>
    <w:tbl>
      <w:tblPr>
        <w:tblStyle w:val="4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16"/>
        <w:gridCol w:w="1273"/>
        <w:gridCol w:w="768"/>
        <w:gridCol w:w="909"/>
        <w:gridCol w:w="1012"/>
        <w:gridCol w:w="1804"/>
      </w:tblGrid>
      <w:tr w14:paraId="6C69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9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B946">
            <w:pPr>
              <w:jc w:val="left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B0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FCC3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89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7021">
            <w:pPr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57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326F21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（1寸）</w:t>
            </w:r>
          </w:p>
        </w:tc>
      </w:tr>
      <w:tr w14:paraId="797F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5B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E913">
            <w:pPr>
              <w:rPr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7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803F">
            <w:pPr>
              <w:rPr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4D657">
            <w:pPr>
              <w:widowControl/>
              <w:jc w:val="left"/>
              <w:rPr>
                <w:sz w:val="24"/>
              </w:rPr>
            </w:pPr>
          </w:p>
        </w:tc>
      </w:tr>
      <w:tr w14:paraId="0844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2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10AA">
            <w:pPr>
              <w:rPr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0C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BDB2">
            <w:pPr>
              <w:rPr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44C6D">
            <w:pPr>
              <w:widowControl/>
              <w:jc w:val="left"/>
              <w:rPr>
                <w:sz w:val="24"/>
              </w:rPr>
            </w:pPr>
          </w:p>
        </w:tc>
      </w:tr>
      <w:tr w14:paraId="46F8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9F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4948">
            <w:pPr>
              <w:rPr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0A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申报奖项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64AF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7A5F">
            <w:pPr>
              <w:rPr>
                <w:sz w:val="24"/>
              </w:rPr>
            </w:pPr>
          </w:p>
        </w:tc>
      </w:tr>
      <w:tr w14:paraId="7865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A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（申报人的基本情况、先进事迹和突出表现，</w:t>
            </w:r>
            <w:r>
              <w:rPr>
                <w:rFonts w:ascii="楷体_GB2312" w:eastAsia="楷体_GB2312"/>
                <w:sz w:val="20"/>
                <w:szCs w:val="18"/>
                <w:lang w:val="zh-CN"/>
              </w:rPr>
              <w:t>5</w:t>
            </w:r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00字</w:t>
            </w:r>
            <w:r>
              <w:rPr>
                <w:rFonts w:hint="eastAsia" w:ascii="楷体_GB2312" w:eastAsia="楷体_GB2312"/>
                <w:sz w:val="20"/>
                <w:szCs w:val="18"/>
                <w:lang w:val="en-US" w:eastAsia="zh-CN"/>
              </w:rPr>
              <w:t>左右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0"/>
                <w:szCs w:val="18"/>
                <w:lang w:val="zh-CN"/>
              </w:rPr>
              <w:t>，示例见下页）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9FCA">
            <w:pPr>
              <w:ind w:right="960"/>
              <w:rPr>
                <w:sz w:val="24"/>
              </w:rPr>
            </w:pPr>
          </w:p>
          <w:p w14:paraId="71845E88">
            <w:pPr>
              <w:ind w:right="960"/>
              <w:rPr>
                <w:sz w:val="24"/>
              </w:rPr>
            </w:pPr>
          </w:p>
          <w:p w14:paraId="65912DC4">
            <w:pPr>
              <w:ind w:right="960"/>
              <w:rPr>
                <w:sz w:val="24"/>
              </w:rPr>
            </w:pPr>
          </w:p>
          <w:p w14:paraId="41B3D7C4">
            <w:pPr>
              <w:ind w:right="960"/>
              <w:rPr>
                <w:sz w:val="24"/>
              </w:rPr>
            </w:pPr>
          </w:p>
          <w:p w14:paraId="03D82F84">
            <w:pPr>
              <w:ind w:right="960"/>
              <w:rPr>
                <w:sz w:val="24"/>
              </w:rPr>
            </w:pPr>
          </w:p>
          <w:p w14:paraId="443FB811">
            <w:pPr>
              <w:ind w:right="960"/>
              <w:rPr>
                <w:sz w:val="24"/>
              </w:rPr>
            </w:pPr>
          </w:p>
          <w:p w14:paraId="19477BEB">
            <w:pPr>
              <w:ind w:right="960"/>
              <w:rPr>
                <w:sz w:val="24"/>
              </w:rPr>
            </w:pPr>
          </w:p>
          <w:p w14:paraId="676BAE70">
            <w:pPr>
              <w:ind w:right="960"/>
              <w:rPr>
                <w:sz w:val="24"/>
              </w:rPr>
            </w:pPr>
          </w:p>
          <w:p w14:paraId="6073DEE5">
            <w:pPr>
              <w:ind w:right="960"/>
              <w:rPr>
                <w:sz w:val="24"/>
              </w:rPr>
            </w:pPr>
          </w:p>
          <w:p w14:paraId="6455075C">
            <w:pPr>
              <w:ind w:right="960"/>
              <w:rPr>
                <w:sz w:val="24"/>
              </w:rPr>
            </w:pPr>
          </w:p>
          <w:p w14:paraId="30C650C7">
            <w:pPr>
              <w:ind w:right="960"/>
              <w:rPr>
                <w:sz w:val="24"/>
              </w:rPr>
            </w:pPr>
          </w:p>
          <w:p w14:paraId="304FFF05">
            <w:pPr>
              <w:ind w:right="960"/>
              <w:rPr>
                <w:sz w:val="24"/>
              </w:rPr>
            </w:pPr>
          </w:p>
          <w:p w14:paraId="5E0020D6">
            <w:pPr>
              <w:ind w:right="960"/>
              <w:rPr>
                <w:sz w:val="24"/>
              </w:rPr>
            </w:pPr>
          </w:p>
          <w:p w14:paraId="6D9F0750">
            <w:pPr>
              <w:ind w:right="960"/>
              <w:rPr>
                <w:sz w:val="24"/>
              </w:rPr>
            </w:pPr>
          </w:p>
          <w:p w14:paraId="58DACBD1">
            <w:pPr>
              <w:ind w:right="960"/>
              <w:rPr>
                <w:sz w:val="24"/>
              </w:rPr>
            </w:pPr>
          </w:p>
          <w:p w14:paraId="48969A81">
            <w:pPr>
              <w:ind w:right="960"/>
              <w:rPr>
                <w:sz w:val="24"/>
              </w:rPr>
            </w:pPr>
          </w:p>
          <w:p w14:paraId="527D7577">
            <w:pPr>
              <w:ind w:right="960"/>
              <w:rPr>
                <w:sz w:val="24"/>
              </w:rPr>
            </w:pPr>
          </w:p>
          <w:p w14:paraId="3258D0FB">
            <w:pPr>
              <w:ind w:right="960"/>
              <w:rPr>
                <w:sz w:val="24"/>
              </w:rPr>
            </w:pPr>
          </w:p>
          <w:p w14:paraId="3F561105">
            <w:pPr>
              <w:ind w:right="960"/>
              <w:rPr>
                <w:sz w:val="24"/>
              </w:rPr>
            </w:pPr>
          </w:p>
          <w:p w14:paraId="69DE3654">
            <w:pPr>
              <w:ind w:right="960"/>
              <w:rPr>
                <w:sz w:val="24"/>
              </w:rPr>
            </w:pPr>
          </w:p>
          <w:p w14:paraId="33A18FF6">
            <w:pPr>
              <w:ind w:right="960"/>
              <w:rPr>
                <w:rFonts w:hint="eastAsia"/>
                <w:sz w:val="24"/>
              </w:rPr>
            </w:pPr>
          </w:p>
          <w:p w14:paraId="331B27FD">
            <w:pPr>
              <w:ind w:right="960"/>
              <w:rPr>
                <w:sz w:val="24"/>
              </w:rPr>
            </w:pPr>
          </w:p>
          <w:p w14:paraId="491F3F24">
            <w:pPr>
              <w:ind w:right="960"/>
              <w:rPr>
                <w:sz w:val="24"/>
              </w:rPr>
            </w:pPr>
          </w:p>
          <w:p w14:paraId="205DF993">
            <w:pPr>
              <w:ind w:right="960"/>
              <w:rPr>
                <w:sz w:val="24"/>
              </w:rPr>
            </w:pPr>
          </w:p>
          <w:p w14:paraId="63A1A2EE">
            <w:pPr>
              <w:ind w:right="960"/>
              <w:rPr>
                <w:sz w:val="24"/>
              </w:rPr>
            </w:pPr>
          </w:p>
          <w:p w14:paraId="58881A4D">
            <w:pPr>
              <w:ind w:right="960"/>
              <w:rPr>
                <w:sz w:val="24"/>
              </w:rPr>
            </w:pPr>
          </w:p>
        </w:tc>
      </w:tr>
      <w:tr w14:paraId="06F7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所获荣誉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7559">
            <w:pPr>
              <w:rPr>
                <w:sz w:val="24"/>
              </w:rPr>
            </w:pPr>
          </w:p>
          <w:p w14:paraId="16892CE3">
            <w:pPr>
              <w:rPr>
                <w:sz w:val="24"/>
              </w:rPr>
            </w:pPr>
          </w:p>
          <w:p w14:paraId="373222D3">
            <w:pPr>
              <w:rPr>
                <w:sz w:val="24"/>
              </w:rPr>
            </w:pPr>
          </w:p>
          <w:p w14:paraId="557D50ED">
            <w:pPr>
              <w:rPr>
                <w:rFonts w:hint="eastAsia"/>
                <w:sz w:val="24"/>
              </w:rPr>
            </w:pPr>
          </w:p>
          <w:p w14:paraId="4AD605B9">
            <w:pPr>
              <w:rPr>
                <w:sz w:val="24"/>
              </w:rPr>
            </w:pPr>
          </w:p>
          <w:p w14:paraId="7C8FBB15">
            <w:pPr>
              <w:rPr>
                <w:sz w:val="24"/>
              </w:rPr>
            </w:pPr>
          </w:p>
          <w:p w14:paraId="36DAE7B5">
            <w:pPr>
              <w:rPr>
                <w:rFonts w:hint="eastAsia"/>
                <w:sz w:val="24"/>
              </w:rPr>
            </w:pPr>
          </w:p>
        </w:tc>
      </w:tr>
      <w:tr w14:paraId="49C8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5B2A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辅导员</w:t>
            </w:r>
          </w:p>
          <w:p w14:paraId="755C97B1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意见</w:t>
            </w:r>
          </w:p>
        </w:tc>
        <w:tc>
          <w:tcPr>
            <w:tcW w:w="71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A1B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3A57828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6DCDA524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00C7568A">
            <w:pPr>
              <w:jc w:val="left"/>
              <w:rPr>
                <w:rFonts w:hint="eastAsia" w:ascii="Calibri" w:hAnsi="Calibri"/>
                <w:sz w:val="18"/>
                <w:szCs w:val="18"/>
              </w:rPr>
            </w:pPr>
          </w:p>
          <w:p w14:paraId="4C43258F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1E5F6A75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7D3A89E3">
            <w:pPr>
              <w:jc w:val="left"/>
              <w:rPr>
                <w:rFonts w:hint="eastAsia" w:ascii="Calibri" w:hAnsi="Calibri"/>
                <w:sz w:val="18"/>
                <w:szCs w:val="18"/>
              </w:rPr>
            </w:pPr>
          </w:p>
        </w:tc>
      </w:tr>
    </w:tbl>
    <w:p w14:paraId="212AA3E6">
      <w:pPr>
        <w:spacing w:line="600" w:lineRule="exact"/>
        <w:rPr>
          <w:rFonts w:ascii="黑体" w:hAnsi="黑体" w:eastAsia="黑体" w:cs="方正小标宋简体"/>
          <w:b/>
          <w:sz w:val="28"/>
          <w:szCs w:val="28"/>
        </w:rPr>
      </w:pPr>
      <w:r>
        <w:rPr>
          <w:rFonts w:hint="eastAsia" w:ascii="黑体" w:hAnsi="黑体" w:eastAsia="黑体" w:cs="方正小标宋简体"/>
          <w:b/>
          <w:sz w:val="28"/>
          <w:szCs w:val="28"/>
        </w:rPr>
        <w:t>个人简介填写示例：</w:t>
      </w:r>
    </w:p>
    <w:p w14:paraId="1263525C"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【个人事迹简介】</w:t>
      </w:r>
      <w:r>
        <w:rPr>
          <w:rFonts w:ascii="仿宋_GB2312" w:hAnsi="仿宋_GB2312" w:eastAsia="仿宋_GB2312" w:cs="仿宋_GB2312"/>
          <w:sz w:val="32"/>
          <w:szCs w:val="32"/>
        </w:rPr>
        <w:t>21岁武警转业，扎根电力一线18年。1800小时超特高压带电作业、1200公里高空走线、攀登9000基高压铁塔、12000公里地面巡视，让XX一步步成长为中国带电作业领军人物。勇闯人类禁区，完成世界首次±800千伏特高压带电作业，填补了世界性技术空白，成为“世界特高压带电作业第一人”；深耕一线，无私奉献，紧急出动电网危急抢修2000多次，为国家累计挽回停电经济损失上亿元，被誉为“身价过亿”的高压电工；孜孜不倦，刻苦钻研，高质量完成《特高压输电线路带电作业技术应用研究》重点课题，极大推进了我国特高压电网由实验转向大规模建设投运的进程。将传承“工匠精神”视为己任，教授过的300多位电力工人正行走在超特高压输电线路上，守护万家光明！</w:t>
      </w:r>
    </w:p>
    <w:p w14:paraId="075B470D"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【所获荣誉】</w:t>
      </w:r>
      <w:r>
        <w:rPr>
          <w:rFonts w:ascii="仿宋_GB2312" w:hAnsi="仿宋_GB2312" w:eastAsia="仿宋_GB2312" w:cs="仿宋_GB2312"/>
          <w:sz w:val="32"/>
          <w:szCs w:val="32"/>
        </w:rPr>
        <w:t>获评XX</w:t>
      </w:r>
      <w:r>
        <w:rPr>
          <w:rFonts w:hint="eastAsia" w:ascii="仿宋_GB2312" w:hAnsi="仿宋_GB2312" w:eastAsia="仿宋_GB2312" w:cs="仿宋_GB2312"/>
          <w:sz w:val="32"/>
          <w:szCs w:val="32"/>
        </w:rPr>
        <w:t>X、XXX</w:t>
      </w:r>
      <w:r>
        <w:rPr>
          <w:rFonts w:ascii="仿宋_GB2312" w:hAnsi="仿宋_GB2312" w:eastAsia="仿宋_GB2312" w:cs="仿宋_GB2312"/>
          <w:sz w:val="32"/>
          <w:szCs w:val="32"/>
        </w:rPr>
        <w:t>等荣誉（按照国家级、省级、地市级顺序填写）。</w:t>
      </w:r>
    </w:p>
    <w:p w14:paraId="53C176F8"/>
    <w:p w14:paraId="1DCEE52E">
      <w:pPr>
        <w:rPr>
          <w:rFonts w:ascii="黑体" w:hAnsi="黑体" w:eastAsia="黑体"/>
          <w:b/>
          <w:bCs/>
          <w:sz w:val="44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CE"/>
    <w:rsid w:val="00022719"/>
    <w:rsid w:val="001319D1"/>
    <w:rsid w:val="00147FDC"/>
    <w:rsid w:val="00243C56"/>
    <w:rsid w:val="00363F94"/>
    <w:rsid w:val="003A2CE5"/>
    <w:rsid w:val="003D5D27"/>
    <w:rsid w:val="00417789"/>
    <w:rsid w:val="004F64A4"/>
    <w:rsid w:val="006756C5"/>
    <w:rsid w:val="006E5331"/>
    <w:rsid w:val="00715661"/>
    <w:rsid w:val="0085025D"/>
    <w:rsid w:val="00912A2C"/>
    <w:rsid w:val="00923121"/>
    <w:rsid w:val="00976C0F"/>
    <w:rsid w:val="00BB35CE"/>
    <w:rsid w:val="00C0258F"/>
    <w:rsid w:val="00C225B7"/>
    <w:rsid w:val="00C87931"/>
    <w:rsid w:val="00CF7820"/>
    <w:rsid w:val="00D420A5"/>
    <w:rsid w:val="00D4644E"/>
    <w:rsid w:val="00E01C6D"/>
    <w:rsid w:val="00E03A30"/>
    <w:rsid w:val="00E16B5F"/>
    <w:rsid w:val="00EC5A5F"/>
    <w:rsid w:val="00EF2F7C"/>
    <w:rsid w:val="00F10739"/>
    <w:rsid w:val="5EA9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477</Characters>
  <Lines>3</Lines>
  <Paragraphs>1</Paragraphs>
  <TotalTime>48</TotalTime>
  <ScaleCrop>false</ScaleCrop>
  <LinksUpToDate>false</LinksUpToDate>
  <CharactersWithSpaces>482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2021-10-13T05:53:00Z</dcterms:created>
  <dc:creator>陈 靖文</dc:creator>
  <cp:lastModifiedBy>程明梅</cp:lastModifiedBy>
  <dcterms:modified xsi:type="dcterms:W3CDTF">2025-12-01T08:00:41Z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eyJoZGlkIjoiYTkyOTA1M2FmYjZiOWNhN2YzNzBlNWM1YjkyMjg1N2UiLCJ1c2VySWQiOiIxNDU1MjQwNDYzIn0=</vt:lpwstr>
  </property>
  <property fmtid="{D5CDD505-2E9C-101B-9397-08002B2CF9AE}" pid="3" name="KSOProductBuildVer">
    <vt:lpwstr>2052-12.1.0.21915</vt:lpwstr>
  </property>
  <property fmtid="{D5CDD505-2E9C-101B-9397-08002B2CF9AE}" pid="4" name="ICV">
    <vt:lpwstr>9D3696C775FB47C08F4484685CCBE3D8_12</vt:lpwstr>
  </property>
</Properties>
</file>