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申报作品要求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（一）年度十大新闻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1.评选原则：新闻稿质量与影响力俱佳。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2.评选标准：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（1）稿件内容真实、详实，标题得体，信息准确，符合新闻稿件的基本要求。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（2）稿件内容积极向上，反应金融学院的优良风尚和金融学子的精神面貌。有较高的新闻价值及宣传意义。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（3）稿件刊登在金融学院官方微信</w:t>
      </w:r>
      <w:r>
        <w:rPr>
          <w:rFonts w:hint="eastAsia" w:ascii="宋体" w:hAnsi="宋体" w:cs="宋体"/>
          <w:sz w:val="24"/>
          <w:szCs w:val="24"/>
          <w:lang w:eastAsia="zh-CN"/>
        </w:rPr>
        <w:t>、金融学院</w:t>
      </w:r>
      <w:r>
        <w:rPr>
          <w:rFonts w:hint="eastAsia" w:ascii="宋体" w:hAnsi="宋体" w:cs="宋体"/>
          <w:sz w:val="24"/>
          <w:szCs w:val="24"/>
        </w:rPr>
        <w:t>院网、文澜新闻网上者优先。</w:t>
      </w:r>
    </w:p>
    <w:p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（二）年度优秀新闻图片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评选标准：照片清晰、精美，主题突出，角度、结构俱佳。能反映新闻事件特点，影响力较大。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评选方式：摄影部初选筛选出1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/>
          <w:sz w:val="24"/>
          <w:szCs w:val="24"/>
        </w:rPr>
        <w:t>张精美图片，以院网刊登为准。将候选名单交由老师审核，最后由老师评定出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/>
          <w:sz w:val="24"/>
          <w:szCs w:val="24"/>
        </w:rPr>
        <w:t>张年度优秀新闻图片。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（三）年度最佳新闻工作者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评选标准：本奖项为本年度中对学院新闻工作有突出贡献者设立。将根据新闻数量、质量、影响力及新闻工作者在学院新闻宣传其他方面建树综合评出。</w:t>
      </w:r>
    </w:p>
    <w:p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（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/>
          <w:b/>
          <w:sz w:val="28"/>
          <w:szCs w:val="28"/>
        </w:rPr>
        <w:t>）年度最佳宣传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团体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评选标准：</w:t>
      </w:r>
      <w:r>
        <w:rPr>
          <w:rFonts w:hint="eastAsia" w:ascii="Times New Roman" w:hAnsi="Times New Roman"/>
          <w:sz w:val="24"/>
          <w:szCs w:val="24"/>
          <w:lang w:eastAsia="zh-CN"/>
        </w:rPr>
        <w:t>综合团体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2016一整年的宣传情况，根据团体在文澜新闻网、共青团中南财经政法大学委员会网站，金融学院院网及微信平台上的投稿情况予以评定。</w:t>
      </w:r>
    </w:p>
    <w:p>
      <w:pPr>
        <w:spacing w:line="360" w:lineRule="auto"/>
        <w:ind w:firstLine="480" w:firstLineChars="200"/>
        <w:jc w:val="right"/>
        <w:rPr>
          <w:rFonts w:hint="eastAsia" w:ascii="Times New Roman" w:hAnsi="Times New Roman"/>
          <w:sz w:val="24"/>
          <w:szCs w:val="24"/>
        </w:rPr>
      </w:pPr>
    </w:p>
    <w:p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金融学院分团委新闻中心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二〇一</w:t>
      </w: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eastAsia"/>
          <w:sz w:val="24"/>
          <w:szCs w:val="24"/>
        </w:rPr>
        <w:t>年十二月</w:t>
      </w:r>
      <w:r>
        <w:rPr>
          <w:rFonts w:hint="eastAsia"/>
          <w:sz w:val="24"/>
          <w:szCs w:val="24"/>
          <w:lang w:val="en-US" w:eastAsia="zh-CN"/>
        </w:rPr>
        <w:t>六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8693C"/>
    <w:rsid w:val="0B18693C"/>
    <w:rsid w:val="2B50214C"/>
    <w:rsid w:val="3270055F"/>
    <w:rsid w:val="799F4B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2016-12-07T03:29:00Z</dcterms:created>
  <dc:creator>Administrator</dc:creator>
  <cp:lastModifiedBy>John</cp:lastModifiedBy>
  <dcterms:modified xsi:type="dcterms:W3CDTF">2016-12-07T15:24:16Z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