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BEC4">
      <w:pPr>
        <w:widowControl/>
        <w:spacing w:line="360" w:lineRule="auto"/>
        <w:rPr>
          <w:rFonts w:ascii="宋体" w:hAnsi="宋体" w:eastAsia="宋体" w:cs="宋体"/>
          <w:bCs/>
          <w:color w:val="343434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343434"/>
          <w:kern w:val="0"/>
          <w:sz w:val="24"/>
          <w:szCs w:val="24"/>
        </w:rPr>
        <w:t>附件2：</w:t>
      </w:r>
    </w:p>
    <w:p w14:paraId="33376410">
      <w:pPr>
        <w:widowControl/>
        <w:spacing w:line="360" w:lineRule="auto"/>
        <w:jc w:val="center"/>
        <w:rPr>
          <w:rFonts w:ascii="黑体" w:hAnsi="黑体" w:eastAsia="黑体" w:cs="宋体"/>
          <w:b/>
          <w:bCs/>
          <w:color w:val="343434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343434"/>
          <w:kern w:val="0"/>
          <w:sz w:val="30"/>
          <w:szCs w:val="30"/>
        </w:rPr>
        <w:t>金融学院</w:t>
      </w:r>
      <w:r>
        <w:rPr>
          <w:rFonts w:ascii="黑体" w:hAnsi="黑体" w:eastAsia="黑体" w:cs="宋体"/>
          <w:b/>
          <w:bCs/>
          <w:color w:val="343434"/>
          <w:kern w:val="0"/>
          <w:sz w:val="30"/>
          <w:szCs w:val="30"/>
        </w:rPr>
        <w:t>“</w:t>
      </w:r>
      <w:r>
        <w:rPr>
          <w:rFonts w:hint="eastAsia" w:ascii="黑体" w:hAnsi="黑体" w:eastAsia="黑体" w:cs="宋体"/>
          <w:b/>
          <w:bCs/>
          <w:color w:val="343434"/>
          <w:kern w:val="0"/>
          <w:sz w:val="30"/>
          <w:szCs w:val="30"/>
        </w:rPr>
        <w:t>立德树人</w:t>
      </w:r>
      <w:r>
        <w:rPr>
          <w:rFonts w:ascii="黑体" w:hAnsi="黑体" w:eastAsia="黑体" w:cs="宋体"/>
          <w:b/>
          <w:bCs/>
          <w:color w:val="343434"/>
          <w:kern w:val="0"/>
          <w:sz w:val="30"/>
          <w:szCs w:val="30"/>
        </w:rPr>
        <w:t>”暨“星火计划”</w:t>
      </w:r>
      <w:r>
        <w:rPr>
          <w:rFonts w:hint="eastAsia" w:ascii="黑体" w:hAnsi="黑体" w:eastAsia="黑体" w:cs="宋体"/>
          <w:b/>
          <w:bCs/>
          <w:color w:val="343434"/>
          <w:kern w:val="0"/>
          <w:sz w:val="30"/>
          <w:szCs w:val="30"/>
          <w:lang w:val="en-US" w:eastAsia="zh-CN"/>
        </w:rPr>
        <w:t>研究生</w:t>
      </w:r>
      <w:bookmarkStart w:id="0" w:name="_GoBack"/>
      <w:bookmarkEnd w:id="0"/>
      <w:r>
        <w:rPr>
          <w:rFonts w:ascii="黑体" w:hAnsi="黑体" w:eastAsia="黑体" w:cs="宋体"/>
          <w:b/>
          <w:bCs/>
          <w:color w:val="343434"/>
          <w:kern w:val="0"/>
          <w:sz w:val="30"/>
          <w:szCs w:val="30"/>
        </w:rPr>
        <w:t>综合表彰</w:t>
      </w:r>
    </w:p>
    <w:p w14:paraId="7BB32D57">
      <w:pPr>
        <w:widowControl/>
        <w:spacing w:line="360" w:lineRule="auto"/>
        <w:ind w:firstLine="602" w:firstLineChars="200"/>
        <w:jc w:val="center"/>
        <w:rPr>
          <w:rFonts w:ascii="黑体" w:hAnsi="黑体" w:eastAsia="黑体" w:cs="宋体"/>
          <w:b/>
          <w:bCs/>
          <w:color w:val="343434"/>
          <w:kern w:val="0"/>
          <w:sz w:val="30"/>
          <w:szCs w:val="30"/>
        </w:rPr>
      </w:pPr>
      <w:r>
        <w:rPr>
          <w:rFonts w:hint="eastAsia" w:ascii="黑体" w:hAnsi="黑体" w:eastAsia="黑体" w:cs="宋体"/>
          <w:b/>
          <w:bCs/>
          <w:color w:val="343434"/>
          <w:kern w:val="0"/>
          <w:sz w:val="30"/>
          <w:szCs w:val="30"/>
        </w:rPr>
        <w:t>候选人推荐及评选标准</w:t>
      </w:r>
    </w:p>
    <w:p w14:paraId="1669C427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b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一、同梦金融</w:t>
      </w:r>
    </w:p>
    <w:p w14:paraId="48DB5770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（一）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优秀共产党员/预备党员</w:t>
      </w:r>
    </w:p>
    <w:p w14:paraId="2B45336C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政治立场坚定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，甘于奉献，品德高尚，具有高度的社会责任意识和服务意识。学习态度端正，成绩优良，能够主动帮扶他人或在某领域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取得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突出成绩，能够发挥党员先锋模范作用的学生党员或预备党员。</w:t>
      </w:r>
    </w:p>
    <w:p w14:paraId="4B1F26EB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（二）优秀团学干部</w:t>
      </w:r>
    </w:p>
    <w:p w14:paraId="314F812F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理想信念坚定，工作本领过硬，敢于担当作为，能够带领支部成员主动学习党团政治理论和最新思想成果，严格执行“三会两制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一课”“团组织推优入党”等团的各项组织制度，在团员青年中具有较高的影响力、号召力。</w:t>
      </w:r>
    </w:p>
    <w:p w14:paraId="020291E1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b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>同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育金融</w:t>
      </w: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 xml:space="preserve">   </w:t>
      </w:r>
    </w:p>
    <w:p w14:paraId="3B5437B5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（一）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学风建设优秀个人</w:t>
      </w:r>
    </w:p>
    <w:p w14:paraId="12ED5179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color w:val="222222"/>
          <w:kern w:val="0"/>
          <w:sz w:val="24"/>
          <w:szCs w:val="24"/>
        </w:rPr>
        <w:t>学业成绩优良，平均学分绩点85分以上，有很强的带动性，能主动帮助并激励周围同学学习或帮助学业困难学生学习，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为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形成良好的学习氛围，建设好的学风环境做出贡献。</w:t>
      </w:r>
    </w:p>
    <w:p w14:paraId="3D633F86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（二）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优秀学术个人</w:t>
      </w:r>
    </w:p>
    <w:p w14:paraId="598B8D07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color w:val="222222"/>
          <w:kern w:val="0"/>
          <w:sz w:val="24"/>
          <w:szCs w:val="24"/>
        </w:rPr>
        <w:t>在学科竞赛方面取得显著成绩，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积极参加各类学术科研竞赛并取得优异成绩；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在国际和全国性专业学科竞赛、课外学术科技竞赛等竞赛中获得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良好成绩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。</w:t>
      </w:r>
    </w:p>
    <w:p w14:paraId="6A3726E0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b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>三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、同向金融</w:t>
      </w:r>
    </w:p>
    <w:p w14:paraId="3AD17102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（一）活力团支部</w:t>
      </w:r>
    </w:p>
    <w:p w14:paraId="305A1C5F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支部思想引领成效好、组织运行活力强、工作开展活力强、团员参与活力强、宣传展示活力强，在校园内产生良好的示范效应，并获得校级及以上红旗团支部、活力团支部、文明班级等荣誉称号。</w:t>
      </w:r>
    </w:p>
    <w:p w14:paraId="63F65FF7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（二）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学风建设优秀集体</w:t>
      </w:r>
    </w:p>
    <w:p w14:paraId="1E7623C4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班级或团体中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建立学习小组等学习组织方式，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在学院、学校学风建设中起到良好的示范、引领、帮扶作用。</w:t>
      </w:r>
    </w:p>
    <w:p w14:paraId="654BF866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（三）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优秀寝室</w:t>
      </w:r>
    </w:p>
    <w:p w14:paraId="7AB7B0E8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color w:val="222222"/>
          <w:kern w:val="0"/>
          <w:sz w:val="24"/>
          <w:szCs w:val="24"/>
        </w:rPr>
        <w:t>寝室成员思想积极上进，关注时事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；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热爱学习，主动思考，学习风气浓厚，互相帮助，共同进步，并在德智体美劳某一方面有突出影响力。</w:t>
      </w:r>
    </w:p>
    <w:p w14:paraId="517CBDE0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b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>四、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同</w:t>
      </w: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>励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金融</w:t>
      </w:r>
    </w:p>
    <w:p w14:paraId="05F60B02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（一）自强之星</w:t>
      </w:r>
    </w:p>
    <w:p w14:paraId="52378148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color w:val="222222"/>
          <w:kern w:val="0"/>
          <w:sz w:val="24"/>
          <w:szCs w:val="24"/>
        </w:rPr>
        <w:t>穷且益坚，以积极心态面对逆境和挑战，用执着信念突破自我，在与困难的斗争中积极进取，树立起奋发向上、发奋图强的自强不息精神。</w:t>
      </w:r>
    </w:p>
    <w:p w14:paraId="2288E7F9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（二）崇德向善个人</w:t>
      </w:r>
    </w:p>
    <w:p w14:paraId="24367796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品德高尚，诚实守信，严谨务实，助人为乐，见义勇为，无私奉献，在社会上产生广泛影响，在学生中树立良好榜样。</w:t>
      </w:r>
    </w:p>
    <w:p w14:paraId="00F7DDBF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b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>五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>同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行金融</w:t>
      </w: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 xml:space="preserve"> </w:t>
      </w:r>
    </w:p>
    <w:p w14:paraId="69F3B539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（一）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优秀志愿者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/队</w:t>
      </w:r>
    </w:p>
    <w:p w14:paraId="0C7C71A8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热心公益事业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，拥有丰富的志愿活动经历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，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积极参与抗疫救灾志愿服务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，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其事例能够彰显志愿服务精神。</w:t>
      </w:r>
    </w:p>
    <w:p w14:paraId="2803305E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（二）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优秀实践者/队</w:t>
      </w:r>
    </w:p>
    <w:p w14:paraId="6528FBC2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color w:val="222222"/>
          <w:kern w:val="0"/>
          <w:sz w:val="24"/>
          <w:szCs w:val="24"/>
        </w:rPr>
        <w:t>积极参与社会实践，在基层走访、田野调查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、国际组织实习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等实践项目获校级以上表彰，并具有较高的社会意义或较强的思想引领性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和突出的示范性。</w:t>
      </w:r>
    </w:p>
    <w:p w14:paraId="58BFB562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（三）优秀创新创业者/团队</w:t>
      </w:r>
    </w:p>
    <w:p w14:paraId="50DBA8FF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积极参与创新创业比赛或实践，在创新创业活动中获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省级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金奖及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以上奖励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；或创新创业实践中具有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较高的社会意义或较强的引领性。</w:t>
      </w:r>
    </w:p>
    <w:p w14:paraId="6F0E349C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b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222222"/>
          <w:kern w:val="0"/>
          <w:sz w:val="24"/>
          <w:szCs w:val="24"/>
        </w:rPr>
        <w:t>六、</w:t>
      </w:r>
      <w:r>
        <w:rPr>
          <w:rFonts w:ascii="宋体" w:hAnsi="宋体" w:eastAsia="宋体" w:cs="宋体"/>
          <w:b/>
          <w:color w:val="222222"/>
          <w:kern w:val="0"/>
          <w:sz w:val="24"/>
          <w:szCs w:val="24"/>
        </w:rPr>
        <w:t>同心金融</w:t>
      </w:r>
    </w:p>
    <w:p w14:paraId="4BE7178B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（一）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优秀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宣传工作者</w:t>
      </w:r>
    </w:p>
    <w:p w14:paraId="4EF91788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color w:val="222222"/>
          <w:kern w:val="0"/>
          <w:sz w:val="24"/>
          <w:szCs w:val="24"/>
        </w:rPr>
        <w:t>对学院新闻工作有突出贡献者，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稿件、推文、视频、摄影作品等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刊登在社会媒体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、学校、学院等媒体或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平台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，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点击率较高，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并具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有较高的新闻价值。</w:t>
      </w:r>
    </w:p>
    <w:p w14:paraId="691F8593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（二）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优秀心理工作者</w:t>
      </w:r>
    </w:p>
    <w:p w14:paraId="664D4B8B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ascii="宋体" w:hAnsi="宋体" w:eastAsia="宋体" w:cs="宋体"/>
          <w:color w:val="222222"/>
          <w:kern w:val="0"/>
          <w:sz w:val="24"/>
          <w:szCs w:val="24"/>
        </w:rPr>
        <w:t>积极参与学校及学院的心理健康活动，在心理危机识别和关注中发挥朋辈支持的有效作用，为班级、学院、学校心理工作做出一定的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贡献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。</w:t>
      </w:r>
    </w:p>
    <w:p w14:paraId="48E3797C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（三）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优秀文体个人</w:t>
      </w:r>
    </w:p>
    <w:p w14:paraId="045C0CBA">
      <w:pPr>
        <w:widowControl/>
        <w:shd w:val="clear" w:color="auto" w:fill="FFFFFF"/>
        <w:spacing w:line="360" w:lineRule="auto"/>
        <w:ind w:firstLine="454"/>
        <w:jc w:val="left"/>
        <w:rPr>
          <w:rFonts w:ascii="宋体" w:hAnsi="宋体" w:eastAsia="宋体" w:cs="宋体"/>
          <w:color w:val="222222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在省级及以上文化、艺术、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体育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竞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赛中取得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突出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成绩，为院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、</w:t>
      </w:r>
      <w:r>
        <w:rPr>
          <w:rFonts w:ascii="宋体" w:hAnsi="宋体" w:eastAsia="宋体" w:cs="宋体"/>
          <w:color w:val="222222"/>
          <w:kern w:val="0"/>
          <w:sz w:val="24"/>
          <w:szCs w:val="24"/>
        </w:rPr>
        <w:t>校争得荣誉。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83"/>
    <w:rsid w:val="00000404"/>
    <w:rsid w:val="00023524"/>
    <w:rsid w:val="000236FA"/>
    <w:rsid w:val="00033135"/>
    <w:rsid w:val="0004210C"/>
    <w:rsid w:val="000A5F42"/>
    <w:rsid w:val="000F491F"/>
    <w:rsid w:val="0012651A"/>
    <w:rsid w:val="001266F4"/>
    <w:rsid w:val="0014166B"/>
    <w:rsid w:val="00150FBF"/>
    <w:rsid w:val="0018696F"/>
    <w:rsid w:val="00240B39"/>
    <w:rsid w:val="002B7823"/>
    <w:rsid w:val="00336F4E"/>
    <w:rsid w:val="00397074"/>
    <w:rsid w:val="003A3115"/>
    <w:rsid w:val="003E6B69"/>
    <w:rsid w:val="00414EDC"/>
    <w:rsid w:val="00443466"/>
    <w:rsid w:val="004531F5"/>
    <w:rsid w:val="004B4701"/>
    <w:rsid w:val="0058360D"/>
    <w:rsid w:val="0059613B"/>
    <w:rsid w:val="005A7A6B"/>
    <w:rsid w:val="005C515B"/>
    <w:rsid w:val="00677378"/>
    <w:rsid w:val="0069097E"/>
    <w:rsid w:val="006E0E41"/>
    <w:rsid w:val="006E6E3A"/>
    <w:rsid w:val="006E7748"/>
    <w:rsid w:val="007609C1"/>
    <w:rsid w:val="00772B7F"/>
    <w:rsid w:val="007B6FA0"/>
    <w:rsid w:val="007E5F6B"/>
    <w:rsid w:val="008217E7"/>
    <w:rsid w:val="00822487"/>
    <w:rsid w:val="00826283"/>
    <w:rsid w:val="00860C1F"/>
    <w:rsid w:val="0087013B"/>
    <w:rsid w:val="008959FC"/>
    <w:rsid w:val="008F6FF6"/>
    <w:rsid w:val="00922DF2"/>
    <w:rsid w:val="009C2149"/>
    <w:rsid w:val="00A021EC"/>
    <w:rsid w:val="00A55219"/>
    <w:rsid w:val="00A6030F"/>
    <w:rsid w:val="00AB1BE2"/>
    <w:rsid w:val="00AE5B2E"/>
    <w:rsid w:val="00B00BC5"/>
    <w:rsid w:val="00B05A86"/>
    <w:rsid w:val="00B1158D"/>
    <w:rsid w:val="00B4660D"/>
    <w:rsid w:val="00B55547"/>
    <w:rsid w:val="00B700EB"/>
    <w:rsid w:val="00B96C83"/>
    <w:rsid w:val="00C95AFF"/>
    <w:rsid w:val="00C96D69"/>
    <w:rsid w:val="00CA3D02"/>
    <w:rsid w:val="00CA42E7"/>
    <w:rsid w:val="00CD3E0C"/>
    <w:rsid w:val="00CF1D01"/>
    <w:rsid w:val="00D11C0F"/>
    <w:rsid w:val="00DA4154"/>
    <w:rsid w:val="00DF7F8B"/>
    <w:rsid w:val="00E60719"/>
    <w:rsid w:val="00EF29BB"/>
    <w:rsid w:val="00F433F8"/>
    <w:rsid w:val="00F8100C"/>
    <w:rsid w:val="00F916CB"/>
    <w:rsid w:val="02456809"/>
    <w:rsid w:val="1D4E6424"/>
    <w:rsid w:val="2FC93DAC"/>
    <w:rsid w:val="49890219"/>
    <w:rsid w:val="6250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1186</Words>
  <Characters>1187</Characters>
  <Lines>8</Lines>
  <Paragraphs>2</Paragraphs>
  <TotalTime>0</TotalTime>
  <ScaleCrop>false</ScaleCrop>
  <LinksUpToDate>false</LinksUpToDate>
  <CharactersWithSpaces>1193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2022-10-13T02:00:00Z</dcterms:created>
  <dc:creator>朱诚蕾</dc:creator>
  <cp:lastModifiedBy>杨梅</cp:lastModifiedBy>
  <cp:lastPrinted>2022-10-11T07:16:00Z</cp:lastPrinted>
  <dcterms:modified xsi:type="dcterms:W3CDTF">2026-01-14T09:01:19Z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C81DB06AD4374CD0B1DE7AB6BC0F12C4_13</vt:lpwstr>
  </property>
  <property fmtid="{D5CDD505-2E9C-101B-9397-08002B2CF9AE}" pid="4" name="KSOTemplateDocerSaveRecord">
    <vt:lpwstr>eyJoZGlkIjoiZTY4YjQyODIxNjU0YWExYjgwOTVmOGFlZTQ4N2Y3MzAiLCJ1c2VySWQiOiI1ODIyNjMyNTEifQ==</vt:lpwstr>
  </property>
</Properties>
</file>